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32" w:rsidRPr="004D01A2" w:rsidRDefault="00A62232" w:rsidP="00A62232">
      <w:pPr>
        <w:keepNext/>
        <w:spacing w:after="0" w:line="240" w:lineRule="auto"/>
        <w:outlineLvl w:val="2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  <w:u w:val="single"/>
          <w:cs/>
        </w:rPr>
        <w:t>คำสั่ง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 xml:space="preserve">  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 xml:space="preserve">จงทำเครื่องหมายกากบาท 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( X )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คำตอบที่ถูกที่สุดเพียงข้อเดียว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>1.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การตรวจเช็คระดับน้ำมันหล่อเย็นควรปฏิบัติอย่างไร</w:t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ตรวจเช็คที่หม้อน้ำ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ตรวจเช็คที่ถังพักน้ำมันหล่อเย็น</w:t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ตรวจสอบการทำงานของเครื่องยนต์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ตรวจเช็คถังน้ำมันล้างกระจก</w:t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>2.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การตรวจสอบระดับน้ำมันเครื่องที่ก้านวัดควรอยู่ในระดับใด</w:t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 xml:space="preserve">อยู่ระดับ 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F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พอดี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 xml:space="preserve">สูงกว่าระดับ </w:t>
      </w:r>
      <w:r w:rsidRPr="006E0ED3">
        <w:rPr>
          <w:rFonts w:ascii="Cordia New" w:eastAsia="Cordia New" w:hAnsi="Cordia New" w:cs="Cordia New"/>
          <w:sz w:val="32"/>
          <w:szCs w:val="32"/>
        </w:rPr>
        <w:t>F</w:t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 xml:space="preserve">อยู่ระดับ 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I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พอดี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 xml:space="preserve">ต่ำกว่าระดับ 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I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พอดี</w:t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>3.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การเติมน้ำมันเบรกและน้ำมันคลัตช์ควรอยู่ในระดับใด</w:t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 xml:space="preserve">อยู่ระดับ 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MIN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พอดี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 xml:space="preserve">อยู่ระดับ 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MAX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พอดี</w:t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 xml:space="preserve">ต่ำกว่าระดับ </w:t>
      </w:r>
      <w:r w:rsidRPr="006E0ED3">
        <w:rPr>
          <w:rFonts w:ascii="Cordia New" w:eastAsia="Cordia New" w:hAnsi="Cordia New" w:cs="Cordia New"/>
          <w:sz w:val="32"/>
          <w:szCs w:val="32"/>
        </w:rPr>
        <w:t>MIN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อยู่ระดับใดก็ได้</w:t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 xml:space="preserve">4.   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ค่าแรงขัน</w:t>
      </w:r>
      <w:proofErr w:type="spellStart"/>
      <w:r w:rsidRPr="006E0ED3">
        <w:rPr>
          <w:rFonts w:ascii="Cordia New" w:eastAsia="Cordia New" w:hAnsi="Cordia New" w:cs="Cordia New"/>
          <w:sz w:val="32"/>
          <w:szCs w:val="32"/>
          <w:cs/>
        </w:rPr>
        <w:t>ของนัต</w:t>
      </w:r>
      <w:proofErr w:type="spellEnd"/>
      <w:r w:rsidRPr="006E0ED3">
        <w:rPr>
          <w:rFonts w:ascii="Cordia New" w:eastAsia="Cordia New" w:hAnsi="Cordia New" w:cs="Cordia New"/>
          <w:sz w:val="32"/>
          <w:szCs w:val="32"/>
          <w:cs/>
        </w:rPr>
        <w:t>ล้อ ควรอยู่ประมาณเท่าใด</w:t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800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กก</w:t>
      </w:r>
      <w:proofErr w:type="gramStart"/>
      <w:r w:rsidRPr="006E0ED3">
        <w:rPr>
          <w:rFonts w:ascii="Cordia New" w:eastAsia="Cordia New" w:hAnsi="Cordia New" w:cs="Cordia New"/>
          <w:sz w:val="32"/>
          <w:szCs w:val="32"/>
        </w:rPr>
        <w:t>./</w:t>
      </w:r>
      <w:proofErr w:type="gramEnd"/>
      <w:r w:rsidRPr="006E0ED3">
        <w:rPr>
          <w:rFonts w:ascii="Cordia New" w:eastAsia="Cordia New" w:hAnsi="Cordia New" w:cs="Cordia New"/>
          <w:sz w:val="32"/>
          <w:szCs w:val="32"/>
          <w:cs/>
        </w:rPr>
        <w:t>ชม</w:t>
      </w:r>
      <w:r w:rsidRPr="006E0ED3">
        <w:rPr>
          <w:rFonts w:ascii="Cordia New" w:eastAsia="Cordia New" w:hAnsi="Cordia New" w:cs="Cordia New"/>
          <w:sz w:val="32"/>
          <w:szCs w:val="32"/>
        </w:rPr>
        <w:t>.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6E0ED3">
        <w:rPr>
          <w:rFonts w:ascii="Cordia New" w:eastAsia="Cordia New" w:hAnsi="Cordia New" w:cs="Cordia New"/>
          <w:sz w:val="32"/>
          <w:szCs w:val="32"/>
        </w:rPr>
        <w:t xml:space="preserve">950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กก</w:t>
      </w:r>
      <w:proofErr w:type="gramEnd"/>
      <w:r w:rsidRPr="006E0ED3">
        <w:rPr>
          <w:rFonts w:ascii="Cordia New" w:eastAsia="Cordia New" w:hAnsi="Cordia New" w:cs="Cordia New"/>
          <w:sz w:val="32"/>
          <w:szCs w:val="32"/>
        </w:rPr>
        <w:t>/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ชม</w:t>
      </w:r>
      <w:r w:rsidRPr="006E0ED3">
        <w:rPr>
          <w:rFonts w:ascii="Cordia New" w:eastAsia="Cordia New" w:hAnsi="Cordia New" w:cs="Cordia New"/>
          <w:sz w:val="32"/>
          <w:szCs w:val="32"/>
        </w:rPr>
        <w:t>.</w:t>
      </w:r>
    </w:p>
    <w:p w:rsidR="006E0ED3" w:rsidRPr="006E0ED3" w:rsidRDefault="006E0ED3" w:rsidP="006E0ED3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6E0ED3">
        <w:rPr>
          <w:rFonts w:ascii="Cordia New" w:eastAsia="Cordia New" w:hAnsi="Cordia New" w:cs="Cordia New"/>
          <w:sz w:val="32"/>
          <w:szCs w:val="32"/>
        </w:rPr>
        <w:t xml:space="preserve">1,050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กก</w:t>
      </w:r>
      <w:proofErr w:type="gramEnd"/>
      <w:r w:rsidRPr="006E0ED3">
        <w:rPr>
          <w:rFonts w:ascii="Cordia New" w:eastAsia="Cordia New" w:hAnsi="Cordia New" w:cs="Cordia New"/>
          <w:sz w:val="32"/>
          <w:szCs w:val="32"/>
        </w:rPr>
        <w:t>./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ชม</w:t>
      </w:r>
      <w:r w:rsidRPr="006E0ED3">
        <w:rPr>
          <w:rFonts w:ascii="Cordia New" w:eastAsia="Cordia New" w:hAnsi="Cordia New" w:cs="Cordia New"/>
          <w:sz w:val="32"/>
          <w:szCs w:val="32"/>
        </w:rPr>
        <w:t>.</w:t>
      </w:r>
      <w:r w:rsidRPr="006E0ED3">
        <w:rPr>
          <w:rFonts w:ascii="Cordia New" w:eastAsia="Cordia New" w:hAnsi="Cordia New" w:cs="Cordia New"/>
          <w:sz w:val="32"/>
          <w:szCs w:val="32"/>
        </w:rPr>
        <w:tab/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6E0ED3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6E0ED3">
        <w:rPr>
          <w:rFonts w:ascii="Cordia New" w:eastAsia="Cordia New" w:hAnsi="Cordia New" w:cs="Cordia New"/>
          <w:sz w:val="32"/>
          <w:szCs w:val="32"/>
        </w:rPr>
        <w:t xml:space="preserve">1,100  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กก</w:t>
      </w:r>
      <w:proofErr w:type="gramEnd"/>
      <w:r w:rsidRPr="006E0ED3">
        <w:rPr>
          <w:rFonts w:ascii="Cordia New" w:eastAsia="Cordia New" w:hAnsi="Cordia New" w:cs="Cordia New"/>
          <w:sz w:val="32"/>
          <w:szCs w:val="32"/>
        </w:rPr>
        <w:t>/</w:t>
      </w:r>
      <w:r w:rsidRPr="006E0ED3">
        <w:rPr>
          <w:rFonts w:ascii="Cordia New" w:eastAsia="Cordia New" w:hAnsi="Cordia New" w:cs="Cordia New"/>
          <w:sz w:val="32"/>
          <w:szCs w:val="32"/>
          <w:cs/>
        </w:rPr>
        <w:t>ชม</w:t>
      </w:r>
      <w:r w:rsidRPr="006E0ED3">
        <w:rPr>
          <w:rFonts w:ascii="Cordia New" w:eastAsia="Cordia New" w:hAnsi="Cordia New" w:cs="Cordia New"/>
          <w:sz w:val="32"/>
          <w:szCs w:val="32"/>
        </w:rPr>
        <w:t>.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5.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 xml:space="preserve"> ข้อใดกล่าวถูกต้อง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    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ไม่ควรเติมน้ำมันหล่อลื่นลงไปผสมในน้ำมันเชื้อเพลิง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   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การเติมน้ำมันควรเติมในช่วงกลางวัน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   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เราไม่สามารถเติมน้ำมันค่าออก</w:t>
      </w:r>
      <w:proofErr w:type="spellStart"/>
      <w:r w:rsidRPr="006E0ED3">
        <w:rPr>
          <w:rFonts w:ascii="Cordia New" w:eastAsia="Times New Roman" w:hAnsi="Cordia New" w:cs="Cordia New"/>
          <w:sz w:val="32"/>
          <w:szCs w:val="32"/>
          <w:cs/>
        </w:rPr>
        <w:t>เทน</w:t>
      </w:r>
      <w:proofErr w:type="spellEnd"/>
      <w:r w:rsidRPr="006E0ED3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Pr="006E0ED3">
        <w:rPr>
          <w:rFonts w:ascii="Cordia New" w:eastAsia="Times New Roman" w:hAnsi="Cordia New" w:cs="Cordia New"/>
          <w:sz w:val="32"/>
          <w:szCs w:val="32"/>
        </w:rPr>
        <w:t xml:space="preserve">95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แทนออก</w:t>
      </w:r>
      <w:proofErr w:type="spellStart"/>
      <w:r w:rsidRPr="006E0ED3">
        <w:rPr>
          <w:rFonts w:ascii="Cordia New" w:eastAsia="Times New Roman" w:hAnsi="Cordia New" w:cs="Cordia New"/>
          <w:sz w:val="32"/>
          <w:szCs w:val="32"/>
          <w:cs/>
        </w:rPr>
        <w:t>เทน</w:t>
      </w:r>
      <w:proofErr w:type="spellEnd"/>
      <w:r w:rsidRPr="006E0ED3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Pr="006E0ED3">
        <w:rPr>
          <w:rFonts w:ascii="Cordia New" w:eastAsia="Times New Roman" w:hAnsi="Cordia New" w:cs="Cordia New"/>
          <w:sz w:val="32"/>
          <w:szCs w:val="32"/>
        </w:rPr>
        <w:t xml:space="preserve">91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ได้</w:t>
      </w:r>
    </w:p>
    <w:p w:rsidR="006E0ED3" w:rsidRPr="006E0ED3" w:rsidRDefault="006E0ED3" w:rsidP="006E0ED3">
      <w:pPr>
        <w:spacing w:after="120" w:line="326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    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น้ำมันที่แพงคือน้ำมันที่ดีที่สุด</w:t>
      </w:r>
    </w:p>
    <w:p w:rsidR="006E0ED3" w:rsidRPr="006E0ED3" w:rsidRDefault="006E0ED3" w:rsidP="006E0ED3">
      <w:pPr>
        <w:tabs>
          <w:tab w:val="left" w:pos="2190"/>
        </w:tabs>
        <w:spacing w:after="0"/>
        <w:rPr>
          <w:rStyle w:val="ab"/>
          <w:rFonts w:ascii="Cordia New" w:hAnsi="Cordia New" w:cs="Cordia New"/>
          <w:b w:val="0"/>
          <w:bCs w:val="0"/>
          <w:sz w:val="32"/>
          <w:szCs w:val="32"/>
        </w:rPr>
      </w:pPr>
    </w:p>
    <w:p w:rsidR="006E0ED3" w:rsidRPr="007763CF" w:rsidRDefault="006E0ED3" w:rsidP="006E0ED3">
      <w:pPr>
        <w:tabs>
          <w:tab w:val="left" w:pos="2190"/>
        </w:tabs>
        <w:spacing w:after="0"/>
        <w:rPr>
          <w:rStyle w:val="ab"/>
          <w:rFonts w:ascii="Cordia New" w:hAnsi="Cordia New" w:cs="Cordia New"/>
          <w:b w:val="0"/>
          <w:bCs w:val="0"/>
          <w:sz w:val="32"/>
          <w:szCs w:val="32"/>
        </w:rPr>
      </w:pPr>
    </w:p>
    <w:p w:rsidR="006E0ED3" w:rsidRPr="007763CF" w:rsidRDefault="006E0ED3" w:rsidP="006E0ED3">
      <w:pPr>
        <w:tabs>
          <w:tab w:val="left" w:pos="2190"/>
        </w:tabs>
        <w:spacing w:after="0"/>
        <w:rPr>
          <w:rStyle w:val="ab"/>
          <w:rFonts w:ascii="Cordia New" w:hAnsi="Cordia New" w:cs="Cordia New"/>
          <w:b w:val="0"/>
          <w:bCs w:val="0"/>
          <w:sz w:val="32"/>
          <w:szCs w:val="32"/>
        </w:rPr>
      </w:pPr>
    </w:p>
    <w:p w:rsidR="006E0ED3" w:rsidRPr="007763CF" w:rsidRDefault="006E0ED3" w:rsidP="006E0ED3">
      <w:pPr>
        <w:tabs>
          <w:tab w:val="left" w:pos="2190"/>
        </w:tabs>
        <w:spacing w:after="0"/>
        <w:rPr>
          <w:rStyle w:val="ab"/>
          <w:rFonts w:ascii="Cordia New" w:hAnsi="Cordia New" w:cs="Cordia New"/>
          <w:b w:val="0"/>
          <w:bCs w:val="0"/>
          <w:sz w:val="32"/>
          <w:szCs w:val="32"/>
        </w:rPr>
      </w:pPr>
    </w:p>
    <w:p w:rsidR="006E0ED3" w:rsidRPr="006E0ED3" w:rsidRDefault="006E0ED3" w:rsidP="006E0ED3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  <w:r w:rsidRPr="006E0ED3">
        <w:rPr>
          <w:rStyle w:val="ab"/>
          <w:rFonts w:ascii="Cordia New" w:hAnsi="Cordia New" w:cs="Cordia New"/>
          <w:b w:val="0"/>
          <w:bCs w:val="0"/>
          <w:sz w:val="32"/>
          <w:szCs w:val="32"/>
        </w:rPr>
        <w:lastRenderedPageBreak/>
        <w:t xml:space="preserve">6.  </w:t>
      </w:r>
      <w:r w:rsidRPr="006E0ED3">
        <w:rPr>
          <w:rStyle w:val="ab"/>
          <w:rFonts w:ascii="Cordia New" w:hAnsi="Cordia New" w:cs="Cordia New"/>
          <w:b w:val="0"/>
          <w:bCs w:val="0"/>
          <w:sz w:val="32"/>
          <w:szCs w:val="32"/>
          <w:cs/>
        </w:rPr>
        <w:t>การตรวจเช็คระดับน้ำมันหล่อลื่นในเครื่องยนต์ตรวจเช็คที่อุปกรณ์ส่วนใดของเครื่องยนต์</w:t>
      </w:r>
      <w:r w:rsidRPr="006E0ED3">
        <w:rPr>
          <w:rFonts w:ascii="Cordia New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hAnsi="Cordia New" w:cs="Cordia New"/>
          <w:sz w:val="32"/>
          <w:szCs w:val="32"/>
          <w:cs/>
        </w:rPr>
        <w:t>ก</w:t>
      </w:r>
      <w:r w:rsidRPr="006E0ED3">
        <w:rPr>
          <w:rFonts w:ascii="Cordia New" w:hAnsi="Cordia New" w:cs="Cordia New"/>
          <w:sz w:val="32"/>
          <w:szCs w:val="32"/>
        </w:rPr>
        <w:t>. </w:t>
      </w:r>
      <w:r w:rsidRPr="006E0ED3">
        <w:rPr>
          <w:rFonts w:ascii="Cordia New" w:hAnsi="Cordia New" w:cs="Cordia New"/>
          <w:sz w:val="32"/>
          <w:szCs w:val="32"/>
          <w:cs/>
        </w:rPr>
        <w:t>อ่างน้ำมันเครื่อง</w:t>
      </w:r>
      <w:r w:rsidRPr="006E0ED3">
        <w:rPr>
          <w:rFonts w:ascii="Cordia New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hAnsi="Cordia New" w:cs="Cordia New"/>
          <w:sz w:val="32"/>
          <w:szCs w:val="32"/>
          <w:cs/>
        </w:rPr>
        <w:t>ข</w:t>
      </w:r>
      <w:r w:rsidRPr="006E0ED3">
        <w:rPr>
          <w:rFonts w:ascii="Cordia New" w:hAnsi="Cordia New" w:cs="Cordia New"/>
          <w:sz w:val="32"/>
          <w:szCs w:val="32"/>
        </w:rPr>
        <w:t>. </w:t>
      </w:r>
      <w:r w:rsidRPr="006E0ED3">
        <w:rPr>
          <w:rFonts w:ascii="Cordia New" w:hAnsi="Cordia New" w:cs="Cordia New"/>
          <w:sz w:val="32"/>
          <w:szCs w:val="32"/>
          <w:cs/>
        </w:rPr>
        <w:t>ฝาเติมน้ำมันเครื่อง</w:t>
      </w:r>
      <w:r w:rsidRPr="006E0ED3">
        <w:rPr>
          <w:rFonts w:ascii="Cordia New" w:hAnsi="Cordia New" w:cs="Cordia New"/>
          <w:sz w:val="32"/>
          <w:szCs w:val="32"/>
        </w:rPr>
        <w:br/>
        <w:t>         </w:t>
      </w:r>
      <w:r w:rsidRPr="006E0ED3">
        <w:rPr>
          <w:rStyle w:val="apple-converted-space"/>
          <w:rFonts w:ascii="Cordia New" w:hAnsi="Cordia New" w:cs="Cordia New"/>
          <w:sz w:val="32"/>
          <w:szCs w:val="32"/>
        </w:rPr>
        <w:t> </w:t>
      </w:r>
      <w:r w:rsidRPr="006E0ED3">
        <w:rPr>
          <w:rFonts w:ascii="Cordia New" w:hAnsi="Cordia New" w:cs="Cordia New"/>
          <w:sz w:val="32"/>
          <w:szCs w:val="32"/>
          <w:cs/>
        </w:rPr>
        <w:t>ค</w:t>
      </w:r>
      <w:r w:rsidRPr="006E0ED3">
        <w:rPr>
          <w:rFonts w:ascii="Cordia New" w:hAnsi="Cordia New" w:cs="Cordia New"/>
          <w:sz w:val="32"/>
          <w:szCs w:val="32"/>
        </w:rPr>
        <w:t>. </w:t>
      </w:r>
      <w:r w:rsidRPr="006E0ED3">
        <w:rPr>
          <w:rFonts w:ascii="Cordia New" w:hAnsi="Cordia New" w:cs="Cordia New"/>
          <w:sz w:val="32"/>
          <w:szCs w:val="32"/>
          <w:cs/>
        </w:rPr>
        <w:t>กรองน้ำมันเครื่อง</w:t>
      </w:r>
      <w:r w:rsidRPr="006E0ED3">
        <w:rPr>
          <w:rFonts w:ascii="Cordia New" w:hAnsi="Cordia New" w:cs="Cordia New"/>
          <w:sz w:val="32"/>
          <w:szCs w:val="32"/>
        </w:rPr>
        <w:t> </w:t>
      </w:r>
      <w:r w:rsidRPr="006E0ED3">
        <w:rPr>
          <w:rFonts w:ascii="Cordia New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hAnsi="Cordia New" w:cs="Cordia New"/>
          <w:sz w:val="32"/>
          <w:szCs w:val="32"/>
          <w:cs/>
        </w:rPr>
        <w:t>ง</w:t>
      </w:r>
      <w:r w:rsidRPr="006E0ED3">
        <w:rPr>
          <w:rFonts w:ascii="Cordia New" w:hAnsi="Cordia New" w:cs="Cordia New"/>
          <w:sz w:val="32"/>
          <w:szCs w:val="32"/>
        </w:rPr>
        <w:t>. </w:t>
      </w:r>
      <w:r w:rsidRPr="006E0ED3">
        <w:rPr>
          <w:rFonts w:ascii="Cordia New" w:hAnsi="Cordia New" w:cs="Cordia New"/>
          <w:sz w:val="32"/>
          <w:szCs w:val="32"/>
          <w:cs/>
        </w:rPr>
        <w:t>ก้านวัดน้ำมันเครื่อง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7.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ข้อใดเป็นขั้นตอนก่อนตรวจ</w:t>
      </w:r>
      <w:proofErr w:type="spellStart"/>
      <w:r w:rsidRPr="006E0ED3">
        <w:rPr>
          <w:rFonts w:ascii="Cordia New" w:eastAsia="Times New Roman" w:hAnsi="Cordia New" w:cs="Cordia New"/>
          <w:sz w:val="32"/>
          <w:szCs w:val="32"/>
          <w:cs/>
        </w:rPr>
        <w:t>เช็ก</w:t>
      </w:r>
      <w:proofErr w:type="spellEnd"/>
      <w:r w:rsidRPr="006E0ED3">
        <w:rPr>
          <w:rFonts w:ascii="Cordia New" w:eastAsia="Times New Roman" w:hAnsi="Cordia New" w:cs="Cordia New"/>
          <w:sz w:val="32"/>
          <w:szCs w:val="32"/>
          <w:cs/>
        </w:rPr>
        <w:t>และเติมระดับน้ำมันหล่อลื่นเครื่องยนต์ ที่ถูกต้อง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 xml:space="preserve">จอดรถบนพื้นราบ </w:t>
      </w:r>
      <w:proofErr w:type="spellStart"/>
      <w:r w:rsidRPr="006E0ED3">
        <w:rPr>
          <w:rFonts w:ascii="Cordia New" w:eastAsia="Times New Roman" w:hAnsi="Cordia New" w:cs="Cordia New"/>
          <w:sz w:val="32"/>
          <w:szCs w:val="32"/>
          <w:cs/>
        </w:rPr>
        <w:t>เช็ก</w:t>
      </w:r>
      <w:proofErr w:type="spellEnd"/>
      <w:r w:rsidRPr="006E0ED3">
        <w:rPr>
          <w:rFonts w:ascii="Cordia New" w:eastAsia="Times New Roman" w:hAnsi="Cordia New" w:cs="Cordia New"/>
          <w:sz w:val="32"/>
          <w:szCs w:val="32"/>
          <w:cs/>
        </w:rPr>
        <w:t xml:space="preserve">น้ำมันขณะยังติดเครื่องยนต์อยู่อย่างน้อง </w:t>
      </w:r>
      <w:r w:rsidRPr="006E0ED3">
        <w:rPr>
          <w:rFonts w:ascii="Cordia New" w:eastAsia="Times New Roman" w:hAnsi="Cordia New" w:cs="Cordia New"/>
          <w:sz w:val="32"/>
          <w:szCs w:val="32"/>
        </w:rPr>
        <w:t xml:space="preserve">10-15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นาที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 xml:space="preserve">จอดรถบนพื้นราบ </w:t>
      </w:r>
      <w:proofErr w:type="spellStart"/>
      <w:r w:rsidRPr="006E0ED3">
        <w:rPr>
          <w:rFonts w:ascii="Cordia New" w:eastAsia="Times New Roman" w:hAnsi="Cordia New" w:cs="Cordia New"/>
          <w:sz w:val="32"/>
          <w:szCs w:val="32"/>
          <w:cs/>
        </w:rPr>
        <w:t>เช็ก</w:t>
      </w:r>
      <w:proofErr w:type="spellEnd"/>
      <w:r w:rsidRPr="006E0ED3">
        <w:rPr>
          <w:rFonts w:ascii="Cordia New" w:eastAsia="Times New Roman" w:hAnsi="Cordia New" w:cs="Cordia New"/>
          <w:sz w:val="32"/>
          <w:szCs w:val="32"/>
          <w:cs/>
        </w:rPr>
        <w:t>น้ำมันขณะยังไม่ติดเครื่อง หรือดับเครื่องยนต์อย่างน้อย  </w:t>
      </w:r>
      <w:r w:rsidRPr="006E0ED3">
        <w:rPr>
          <w:rFonts w:ascii="Cordia New" w:eastAsia="Times New Roman" w:hAnsi="Cordia New" w:cs="Cordia New"/>
          <w:sz w:val="32"/>
          <w:szCs w:val="32"/>
        </w:rPr>
        <w:t xml:space="preserve">10-15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นาที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 xml:space="preserve">จอดรถบนพื้นราบ </w:t>
      </w:r>
      <w:proofErr w:type="spellStart"/>
      <w:r w:rsidRPr="006E0ED3">
        <w:rPr>
          <w:rFonts w:ascii="Cordia New" w:eastAsia="Times New Roman" w:hAnsi="Cordia New" w:cs="Cordia New"/>
          <w:sz w:val="32"/>
          <w:szCs w:val="32"/>
          <w:cs/>
        </w:rPr>
        <w:t>เช็ก</w:t>
      </w:r>
      <w:proofErr w:type="spellEnd"/>
      <w:r w:rsidRPr="006E0ED3">
        <w:rPr>
          <w:rFonts w:ascii="Cordia New" w:eastAsia="Times New Roman" w:hAnsi="Cordia New" w:cs="Cordia New"/>
          <w:sz w:val="32"/>
          <w:szCs w:val="32"/>
          <w:cs/>
        </w:rPr>
        <w:t>น้ำมันหลังดับเครื่องยนต์ทันที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 xml:space="preserve">จอดรถบนพื้นราบ </w:t>
      </w:r>
      <w:proofErr w:type="spellStart"/>
      <w:r w:rsidRPr="006E0ED3">
        <w:rPr>
          <w:rFonts w:ascii="Cordia New" w:eastAsia="Times New Roman" w:hAnsi="Cordia New" w:cs="Cordia New"/>
          <w:sz w:val="32"/>
          <w:szCs w:val="32"/>
          <w:cs/>
        </w:rPr>
        <w:t>เช็ก</w:t>
      </w:r>
      <w:proofErr w:type="spellEnd"/>
      <w:r w:rsidRPr="006E0ED3">
        <w:rPr>
          <w:rFonts w:ascii="Cordia New" w:eastAsia="Times New Roman" w:hAnsi="Cordia New" w:cs="Cordia New"/>
          <w:sz w:val="32"/>
          <w:szCs w:val="32"/>
          <w:cs/>
        </w:rPr>
        <w:t>น้ำมันขณะยังติดเครื่องยนต์ หรือดับเครื่องยนต์ทันที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8.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สีของน้ำมันเบรกที่มีคุณภาพคือสีอะไร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สีเหลืองใส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สีดำข้น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สีแดง</w:t>
      </w:r>
    </w:p>
    <w:p w:rsidR="006E0ED3" w:rsidRPr="006E0ED3" w:rsidRDefault="006E0ED3" w:rsidP="006E0ED3">
      <w:pPr>
        <w:spacing w:after="120" w:line="326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สีน้ำตาลเข้ม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9.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สีของน้ำมันเบรกที่เสื่อมสภาพคือสีใด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สีฟ้า</w:t>
      </w:r>
      <w:r w:rsidRPr="006E0ED3">
        <w:rPr>
          <w:rFonts w:ascii="Cordia New" w:eastAsia="Times New Roman" w:hAnsi="Cordia New" w:cs="Cordia New"/>
          <w:sz w:val="32"/>
          <w:szCs w:val="32"/>
        </w:rPr>
        <w:t> 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สีแดง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สีดำ</w:t>
      </w:r>
      <w:r w:rsidRPr="006E0ED3">
        <w:rPr>
          <w:rFonts w:ascii="Cordia New" w:eastAsia="Times New Roman" w:hAnsi="Cordia New" w:cs="Cordia New"/>
          <w:sz w:val="32"/>
          <w:szCs w:val="32"/>
        </w:rPr>
        <w:t> 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สีเหลือง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</w:p>
    <w:p w:rsidR="006E0ED3" w:rsidRPr="007763CF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lastRenderedPageBreak/>
        <w:t xml:space="preserve">10.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ถ้าระดับน้ำมันเครื่องยนต์สูงเกินไปจะมีผลอย่างไร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ลดความร้อนของเครื่องยนต์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ยืดอายุการใช้งานของเครื่องยนต์ให้ยาวกว่าปกติ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ทำให้เกิดแรงดันสูงในห้องเครื่องยนต์ และมีควันขาว</w:t>
      </w:r>
      <w:r w:rsidRPr="006E0ED3">
        <w:rPr>
          <w:rFonts w:ascii="Cordia New" w:eastAsia="Times New Roman" w:hAnsi="Cordia New" w:cs="Cordia New"/>
          <w:sz w:val="32"/>
          <w:szCs w:val="32"/>
        </w:rPr>
        <w:t> 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เกิดการเผาไหม้อย่างสมบูรณ์ ลดมลพิษ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11.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หากระดับน้ำมันเพาเวอร์ต่ำกว่ากำหนด จะมีผลอย่างไรต่อการขับรถของท่าน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พวงมาลัยจะหนักมากกว่าปกติ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ขับรถแล้วจะเอียงซ้าย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ขับรถแล้วจะเอียงขวา</w:t>
      </w:r>
    </w:p>
    <w:p w:rsidR="006E0ED3" w:rsidRPr="006E0ED3" w:rsidRDefault="006E0ED3" w:rsidP="006E0ED3">
      <w:pPr>
        <w:spacing w:after="120" w:line="326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 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ขับรถแล้วส่ายไปมา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12.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การเติมน้ำในหม้อพักน้ำควรเติมให้อยู่ในระดับใด</w:t>
      </w:r>
      <w:r w:rsidRPr="006E0ED3">
        <w:rPr>
          <w:rFonts w:ascii="Cordia New" w:eastAsia="Times New Roman" w:hAnsi="Cordia New" w:cs="Cordia New"/>
          <w:sz w:val="32"/>
          <w:szCs w:val="32"/>
        </w:rPr>
        <w:t> 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เติมให้อยู่ระหว่าง  </w:t>
      </w:r>
      <w:r w:rsidRPr="006E0ED3">
        <w:rPr>
          <w:rFonts w:ascii="Cordia New" w:eastAsia="Times New Roman" w:hAnsi="Cordia New" w:cs="Cordia New"/>
          <w:sz w:val="32"/>
          <w:szCs w:val="32"/>
        </w:rPr>
        <w:t xml:space="preserve">Full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 xml:space="preserve">กับ </w:t>
      </w:r>
      <w:r w:rsidRPr="006E0ED3">
        <w:rPr>
          <w:rFonts w:ascii="Cordia New" w:eastAsia="Times New Roman" w:hAnsi="Cordia New" w:cs="Cordia New"/>
          <w:sz w:val="32"/>
          <w:szCs w:val="32"/>
        </w:rPr>
        <w:t>Low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 xml:space="preserve">เติมให้เลยระดับ   </w:t>
      </w:r>
      <w:r w:rsidRPr="006E0ED3">
        <w:rPr>
          <w:rFonts w:ascii="Cordia New" w:eastAsia="Times New Roman" w:hAnsi="Cordia New" w:cs="Cordia New"/>
          <w:sz w:val="32"/>
          <w:szCs w:val="32"/>
        </w:rPr>
        <w:t>Full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 xml:space="preserve">เติมให้ต่ำกว่า </w:t>
      </w:r>
      <w:r w:rsidRPr="006E0ED3">
        <w:rPr>
          <w:rFonts w:ascii="Cordia New" w:eastAsia="Times New Roman" w:hAnsi="Cordia New" w:cs="Cordia New"/>
          <w:sz w:val="32"/>
          <w:szCs w:val="32"/>
        </w:rPr>
        <w:t>Low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เติมให้ถึงฝาปิด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13.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ข้อใดเป็นการตรวจเช็คและบำรุงรักษาอุปกรณ์รถยนต์ที่ไม่ถูกต้อง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เติมน้ำฉีดกระจกด้วยน้ำสะอาดผสมน้ำยาล้างจานเพื่อเพิ่มประสิทธิภาพในการล้างสิ่งสกปรก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เติมน้ำมันเครื่องโดยเติมให้อยู่ระดับบนเสมอ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ควรใช้น้ำกลั่นเติมลงในแบตเตอรี่ทุกครั้ง</w:t>
      </w:r>
    </w:p>
    <w:p w:rsidR="006E0ED3" w:rsidRPr="006E0ED3" w:rsidRDefault="006E0ED3" w:rsidP="006E0ED3">
      <w:pPr>
        <w:spacing w:after="120" w:line="326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        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ควรตรวจสอบการรัดตรึงของหัวขั้วแบตเตอรี่ให้มีสภาพพร้อมใช้งานเสมอ</w:t>
      </w:r>
    </w:p>
    <w:p w:rsidR="006E0ED3" w:rsidRPr="007763CF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</w:p>
    <w:p w:rsidR="006E0ED3" w:rsidRPr="007763CF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lastRenderedPageBreak/>
        <w:t xml:space="preserve">14.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การถอดขั้วแบตเตอรี่ ควรถอดขั้วใดก่อน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  <w:cs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ถอดขั้วบวกและขั้วลบพร้อมกัน</w:t>
      </w:r>
      <w:r w:rsidRPr="006E0ED3">
        <w:rPr>
          <w:rFonts w:ascii="Cordia New" w:eastAsia="Times New Roman" w:hAnsi="Cordia New" w:cs="Cordia New"/>
          <w:sz w:val="32"/>
          <w:szCs w:val="32"/>
        </w:rPr>
        <w:t> 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ขั้วบวก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ขั้วใดก่อนก็ได้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ขั้วลบ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15.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ระดับของเหลวในข้อใดต่อไปนี้ หากอยู่ในระดับที่ต่ำจะมีโอกาสทำให้เกิดอุบัติเหตุ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  <w:cs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ระดับน้ำมันเบรก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ระดับน้ำในแบตเตอรี่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ระดับน้ำยาหล่อเย็น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ระดับน้ำฉีดกระจก</w:t>
      </w:r>
      <w:r w:rsidRPr="006E0ED3">
        <w:rPr>
          <w:rFonts w:ascii="Cordia New" w:hAnsi="Cordia New" w:cs="Cordia New"/>
          <w:sz w:val="32"/>
          <w:szCs w:val="32"/>
          <w:cs/>
        </w:rPr>
        <w:tab/>
      </w:r>
      <w:r w:rsidRPr="006E0ED3">
        <w:rPr>
          <w:rFonts w:ascii="Cordia New" w:hAnsi="Cordia New" w:cs="Cordia New"/>
          <w:sz w:val="32"/>
          <w:szCs w:val="32"/>
          <w:cs/>
        </w:rPr>
        <w:tab/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16.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เพราะเหตุใดจึงไม่ควรเติมน้ำในถังพักหม้อน้ำให้เต็มถัง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  <w:cs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เพราะต้องสำรองเนื้อที่ในการขยายตัวของน้ำเมื่อเกิดความร้อน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เพราะน้ำในหม้อน้ำจะร้อนมากยิ่งขึ้น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เพราะจะทำให้เครื่องยนต์ชำรุด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เพราะจะทำให้หม้อน้ำเป็นสนิมมากยิ่งขึ้น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17.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ถ้าจะเติมน้ำในถังพักหม้อน้ำไม่ควรเติมน้ำชนิดใด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น้ำบาดาล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น้ำฝน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น้ำกลั่น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น้ำประปา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</w:p>
    <w:p w:rsid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</w:p>
    <w:p w:rsid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lastRenderedPageBreak/>
        <w:t xml:space="preserve">18.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การเติมน้ำในถังพักหม้อน้ำควรอยู่ในระดับใด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อยู่ระหว่างเกณฑ์สูง-ต่ำ ที่กำหนดไว้ข้างถังพักน้ำ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เต็มถัง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เติมเท่าไรก็ได้</w:t>
      </w:r>
      <w:r w:rsidRPr="006E0ED3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ครึ่งถัง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19.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การเติมน้ำกลั่นควรให้อยู่ระดับใดของแบตเตอรี่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ให้อยู่ระหว่างขีดที่กำหนด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เติมให้อยู่ระดับขีดต่ำกว่าที่กำหนดเล็กน้อย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เติมให้อยู่ระดับสูงกว่าที่กำหนดเล็</w:t>
      </w:r>
      <w:bookmarkStart w:id="0" w:name="_GoBack"/>
      <w:bookmarkEnd w:id="0"/>
      <w:r w:rsidRPr="006E0ED3">
        <w:rPr>
          <w:rFonts w:ascii="Cordia New" w:eastAsia="Times New Roman" w:hAnsi="Cordia New" w:cs="Cordia New"/>
          <w:sz w:val="32"/>
          <w:szCs w:val="32"/>
          <w:cs/>
        </w:rPr>
        <w:t>กน้อย</w:t>
      </w:r>
    </w:p>
    <w:p w:rsidR="006E0ED3" w:rsidRPr="006E0ED3" w:rsidRDefault="006E0ED3" w:rsidP="006E0ED3">
      <w:pPr>
        <w:spacing w:after="120" w:line="326" w:lineRule="atLeast"/>
        <w:rPr>
          <w:rFonts w:ascii="Cordia New" w:eastAsia="Times New Roman" w:hAnsi="Cordia New" w:cs="Cordia New"/>
          <w:sz w:val="32"/>
          <w:szCs w:val="32"/>
          <w:cs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>.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เติมจนล้นแล้วปิดฝา</w:t>
      </w:r>
    </w:p>
    <w:p w:rsidR="006E0ED3" w:rsidRPr="006E0ED3" w:rsidRDefault="006E0ED3" w:rsidP="006E0ED3">
      <w:pPr>
        <w:spacing w:after="12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20. 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การเติมน้ำกลั่นแบตเตอรี่ควรเติมให้ท่วมแผ่นธาตุประมาณเท่าไร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ก</w:t>
      </w:r>
      <w:r w:rsidRPr="006E0ED3">
        <w:rPr>
          <w:rFonts w:ascii="Cordia New" w:eastAsia="Times New Roman" w:hAnsi="Cordia New" w:cs="Cordia New"/>
          <w:sz w:val="32"/>
          <w:szCs w:val="32"/>
        </w:rPr>
        <w:t xml:space="preserve">. 1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นิ้ว</w:t>
      </w:r>
      <w:r w:rsidRPr="006E0ED3">
        <w:rPr>
          <w:rFonts w:ascii="Cordia New" w:eastAsia="Times New Roman" w:hAnsi="Cordia New" w:cs="Cordia New"/>
          <w:sz w:val="32"/>
          <w:szCs w:val="32"/>
        </w:rPr>
        <w:t> 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ข</w:t>
      </w:r>
      <w:r w:rsidRPr="006E0ED3">
        <w:rPr>
          <w:rFonts w:ascii="Cordia New" w:eastAsia="Times New Roman" w:hAnsi="Cordia New" w:cs="Cordia New"/>
          <w:sz w:val="32"/>
          <w:szCs w:val="32"/>
        </w:rPr>
        <w:t xml:space="preserve">. 2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นิ้ว</w:t>
      </w:r>
    </w:p>
    <w:p w:rsidR="006E0ED3" w:rsidRPr="006E0ED3" w:rsidRDefault="006E0ED3" w:rsidP="006E0ED3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ค</w:t>
      </w:r>
      <w:r w:rsidRPr="006E0ED3">
        <w:rPr>
          <w:rFonts w:ascii="Cordia New" w:eastAsia="Times New Roman" w:hAnsi="Cordia New" w:cs="Cordia New"/>
          <w:sz w:val="32"/>
          <w:szCs w:val="32"/>
        </w:rPr>
        <w:t xml:space="preserve">. 3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นิ้ว</w:t>
      </w:r>
    </w:p>
    <w:p w:rsidR="006E0ED3" w:rsidRPr="006E0ED3" w:rsidRDefault="006E0ED3" w:rsidP="006E0ED3">
      <w:pPr>
        <w:spacing w:after="120" w:line="326" w:lineRule="atLeast"/>
        <w:rPr>
          <w:rFonts w:ascii="Cordia New" w:eastAsia="Times New Roman" w:hAnsi="Cordia New" w:cs="Cordia New"/>
          <w:sz w:val="32"/>
          <w:szCs w:val="32"/>
        </w:rPr>
      </w:pPr>
      <w:r w:rsidRPr="006E0ED3">
        <w:rPr>
          <w:rFonts w:ascii="Cordia New" w:eastAsia="Times New Roman" w:hAnsi="Cordia New" w:cs="Cordia New"/>
          <w:sz w:val="32"/>
          <w:szCs w:val="32"/>
        </w:rPr>
        <w:t>          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ง</w:t>
      </w:r>
      <w:r w:rsidRPr="006E0ED3">
        <w:rPr>
          <w:rFonts w:ascii="Cordia New" w:eastAsia="Times New Roman" w:hAnsi="Cordia New" w:cs="Cordia New"/>
          <w:sz w:val="32"/>
          <w:szCs w:val="32"/>
        </w:rPr>
        <w:t xml:space="preserve">. 4 </w:t>
      </w:r>
      <w:r w:rsidRPr="006E0ED3">
        <w:rPr>
          <w:rFonts w:ascii="Cordia New" w:eastAsia="Times New Roman" w:hAnsi="Cordia New" w:cs="Cordia New"/>
          <w:sz w:val="32"/>
          <w:szCs w:val="32"/>
          <w:cs/>
        </w:rPr>
        <w:t>นิ้ว</w:t>
      </w:r>
    </w:p>
    <w:p w:rsidR="00C70F1B" w:rsidRPr="004D01A2" w:rsidRDefault="00C70F1B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C70F1B" w:rsidRDefault="00C70F1B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4028E8" w:rsidRPr="004028E8" w:rsidRDefault="004028E8" w:rsidP="00BF468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  <w:cs/>
        </w:rPr>
      </w:pPr>
    </w:p>
    <w:p w:rsidR="004B5342" w:rsidRDefault="00B52F57" w:rsidP="003C717B">
      <w:pPr>
        <w:tabs>
          <w:tab w:val="left" w:pos="2190"/>
        </w:tabs>
        <w:ind w:firstLine="567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</w:p>
    <w:p w:rsidR="004B5342" w:rsidRPr="004B5342" w:rsidRDefault="004B5342" w:rsidP="004B5342">
      <w:pPr>
        <w:rPr>
          <w:rFonts w:ascii="AngsanaUPC" w:hAnsi="AngsanaUPC" w:cs="AngsanaUPC"/>
          <w:sz w:val="32"/>
          <w:szCs w:val="32"/>
          <w:cs/>
        </w:rPr>
      </w:pPr>
    </w:p>
    <w:p w:rsidR="004B5342" w:rsidRPr="004B5342" w:rsidRDefault="004B5342" w:rsidP="004B5342">
      <w:pPr>
        <w:rPr>
          <w:rFonts w:ascii="AngsanaUPC" w:hAnsi="AngsanaUPC" w:cs="AngsanaUPC"/>
          <w:sz w:val="32"/>
          <w:szCs w:val="32"/>
          <w:cs/>
        </w:rPr>
      </w:pPr>
    </w:p>
    <w:p w:rsidR="00A62232" w:rsidRPr="004B5342" w:rsidRDefault="00A62232" w:rsidP="004B5342">
      <w:pPr>
        <w:rPr>
          <w:rFonts w:ascii="AngsanaUPC" w:hAnsi="AngsanaUPC" w:cs="AngsanaUPC"/>
          <w:sz w:val="32"/>
          <w:szCs w:val="32"/>
          <w:cs/>
        </w:rPr>
      </w:pPr>
    </w:p>
    <w:sectPr w:rsidR="00A62232" w:rsidRPr="004B5342" w:rsidSect="005312AA">
      <w:headerReference w:type="default" r:id="rId8"/>
      <w:footerReference w:type="default" r:id="rId9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3E" w:rsidRDefault="0034553E" w:rsidP="00745018">
      <w:pPr>
        <w:spacing w:after="0" w:line="240" w:lineRule="auto"/>
      </w:pPr>
      <w:r>
        <w:separator/>
      </w:r>
    </w:p>
  </w:endnote>
  <w:endnote w:type="continuationSeparator" w:id="0">
    <w:p w:rsidR="0034553E" w:rsidRDefault="0034553E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9" w:rsidRDefault="00144B89">
    <w:pPr>
      <w:pStyle w:val="a5"/>
    </w:pPr>
  </w:p>
  <w:p w:rsidR="00144B89" w:rsidRDefault="00144B89">
    <w:pPr>
      <w:pStyle w:val="a5"/>
    </w:pPr>
  </w:p>
  <w:p w:rsidR="00144B89" w:rsidRDefault="00144B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3E" w:rsidRDefault="0034553E" w:rsidP="00745018">
      <w:pPr>
        <w:spacing w:after="0" w:line="240" w:lineRule="auto"/>
      </w:pPr>
      <w:r>
        <w:separator/>
      </w:r>
    </w:p>
  </w:footnote>
  <w:footnote w:type="continuationSeparator" w:id="0">
    <w:p w:rsidR="0034553E" w:rsidRDefault="0034553E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386"/>
      <w:gridCol w:w="6026"/>
      <w:gridCol w:w="2067"/>
    </w:tblGrid>
    <w:tr w:rsidR="00745018" w:rsidRPr="00745018" w:rsidTr="00AE4FAB">
      <w:trPr>
        <w:cantSplit/>
      </w:trPr>
      <w:tc>
        <w:tcPr>
          <w:tcW w:w="1131" w:type="dxa"/>
          <w:vMerge w:val="restart"/>
        </w:tcPr>
        <w:p w:rsidR="00745018" w:rsidRPr="00745018" w:rsidRDefault="007850DD" w:rsidP="007850DD">
          <w:pPr>
            <w:tabs>
              <w:tab w:val="center" w:pos="585"/>
            </w:tabs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r>
            <w:rPr>
              <w:rFonts w:ascii="Angsana New" w:hAnsi="Angsana New" w:cs="Angsana New"/>
              <w:noProof/>
              <w:sz w:val="32"/>
              <w:szCs w:val="32"/>
            </w:rPr>
            <w:drawing>
              <wp:anchor distT="0" distB="0" distL="114300" distR="114300" simplePos="0" relativeHeight="251657216" behindDoc="1" locked="0" layoutInCell="1" allowOverlap="1" wp14:anchorId="11171FDF" wp14:editId="3F2E6B61">
                <wp:simplePos x="0" y="0"/>
                <wp:positionH relativeFrom="column">
                  <wp:posOffset>-7620</wp:posOffset>
                </wp:positionH>
                <wp:positionV relativeFrom="paragraph">
                  <wp:posOffset>313690</wp:posOffset>
                </wp:positionV>
                <wp:extent cx="733425" cy="733425"/>
                <wp:effectExtent l="0" t="0" r="9525" b="0"/>
                <wp:wrapTight wrapText="bothSides">
                  <wp:wrapPolygon edited="0">
                    <wp:start x="7855" y="0"/>
                    <wp:lineTo x="5049" y="1683"/>
                    <wp:lineTo x="1683" y="6732"/>
                    <wp:lineTo x="0" y="11782"/>
                    <wp:lineTo x="0" y="14026"/>
                    <wp:lineTo x="6171" y="19075"/>
                    <wp:lineTo x="14587" y="19075"/>
                    <wp:lineTo x="20758" y="14026"/>
                    <wp:lineTo x="21319" y="11221"/>
                    <wp:lineTo x="19075" y="9538"/>
                    <wp:lineTo x="19636" y="7294"/>
                    <wp:lineTo x="15709" y="1683"/>
                    <wp:lineTo x="12904" y="0"/>
                    <wp:lineTo x="7855" y="0"/>
                  </wp:wrapPolygon>
                </wp:wrapTight>
                <wp:docPr id="1" name="รูปภาพ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ngsana New" w:eastAsia="Cordia New" w:hAnsi="Angsana New" w:cs="Angsana New"/>
              <w:sz w:val="32"/>
              <w:szCs w:val="32"/>
            </w:rPr>
            <w:tab/>
          </w:r>
        </w:p>
      </w:tc>
      <w:tc>
        <w:tcPr>
          <w:tcW w:w="6223" w:type="dxa"/>
          <w:vAlign w:val="center"/>
        </w:tcPr>
        <w:p w:rsidR="00745018" w:rsidRPr="005312AA" w:rsidRDefault="00F87CF1" w:rsidP="00F87CF1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5312AA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745018" w:rsidRPr="005312AA" w:rsidRDefault="00745018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หน้าที่ </w:t>
          </w: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745018" w:rsidRPr="00745018" w:rsidTr="00AE4FAB">
      <w:trPr>
        <w:cantSplit/>
      </w:trPr>
      <w:tc>
        <w:tcPr>
          <w:tcW w:w="1131" w:type="dxa"/>
          <w:vMerge/>
        </w:tcPr>
        <w:p w:rsidR="00745018" w:rsidRPr="00745018" w:rsidRDefault="00745018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745018" w:rsidRPr="005312AA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5312AA" w:rsidRPr="005312AA" w:rsidRDefault="005312AA" w:rsidP="005312AA">
          <w:pPr>
            <w:autoSpaceDE w:val="0"/>
            <w:autoSpaceDN w:val="0"/>
            <w:adjustRightInd w:val="0"/>
            <w:spacing w:after="0" w:line="240" w:lineRule="auto"/>
            <w:rPr>
              <w:rFonts w:ascii="Cordia New" w:eastAsia="Cordia New" w:hAnsi="Cordia New" w:cs="Cordia New"/>
              <w:color w:val="000000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รหัส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 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2101-2104 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</w:t>
          </w:r>
          <w:r w:rsidRPr="005312AA">
            <w:rPr>
              <w:rFonts w:ascii="Cordia New" w:eastAsia="Cordia New" w:hAnsi="Cordia New" w:cs="Cordia New" w:hint="cs"/>
              <w:color w:val="000000"/>
              <w:sz w:val="32"/>
              <w:szCs w:val="32"/>
              <w:cs/>
            </w:rPr>
            <w:t>งานบำรุงรักษารถยนต์</w:t>
          </w:r>
        </w:p>
        <w:p w:rsidR="003A309D" w:rsidRPr="005312AA" w:rsidRDefault="005312AA" w:rsidP="00242B94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5312AA">
            <w:rPr>
              <w:rFonts w:ascii="Cordia New" w:eastAsia="Cordia New" w:hAnsi="Cordia New" w:cs="Cordia New" w:hint="cs"/>
              <w:sz w:val="32"/>
              <w:szCs w:val="32"/>
              <w:cs/>
            </w:rPr>
            <w:t>หัวข้อ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>เรื่อง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5312AA">
            <w:rPr>
              <w:rFonts w:ascii="Cordia New" w:eastAsia="Cordia New" w:hAnsi="Cordia New" w:cs="Cordia New"/>
              <w:sz w:val="32"/>
              <w:szCs w:val="32"/>
            </w:rPr>
            <w:t xml:space="preserve"> </w:t>
          </w:r>
          <w:r w:rsidR="00242B94">
            <w:rPr>
              <w:rFonts w:ascii="Cordia New" w:eastAsia="Cordia New" w:hAnsi="Cordia New" w:cs="Cordia New" w:hint="cs"/>
              <w:sz w:val="32"/>
              <w:szCs w:val="32"/>
              <w:cs/>
            </w:rPr>
            <w:t>งานตรวจสอบสภาพทั่วไปของรถยนต์</w:t>
          </w:r>
        </w:p>
      </w:tc>
    </w:tr>
  </w:tbl>
  <w:p w:rsidR="00745018" w:rsidRPr="00745018" w:rsidRDefault="00745018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34B506" wp14:editId="7A118F67">
              <wp:simplePos x="0" y="0"/>
              <wp:positionH relativeFrom="column">
                <wp:posOffset>-335915</wp:posOffset>
              </wp:positionH>
              <wp:positionV relativeFrom="paragraph">
                <wp:posOffset>40640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8EADC" id="สี่เหลี่ยมผืนผ้า 2" o:spid="_x0000_s1026" style="position:absolute;margin-left:-26.45pt;margin-top:3.2pt;width:472.95pt;height:6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M6X/Y3eAAAA&#10;CgEAAA8AAABkcnMvZG93bnJldi54bWxMj8tOwzAQRfdI/IM1SOxamzTpI41TIaQuWNIW1m48JFHj&#10;cRS7aeDrGVawHN2jO+cWu8l1YsQhtJ40PM0VCKTK25ZqDafjfrYGEaIhazpPqOELA+zK+7vC5Nbf&#10;6A3HQ6wFl1DIjYYmxj6XMlQNOhPmvkfi7NMPzkQ+h1rawdy43HUyUWopnWmJPzSmx5cGq8vh6jTs&#10;P1a1UuRDHI+r7yE9vb5jlmn9+DA9b0FEnOIfDL/6rA4lO539lWwQnYZZlmwY1bBMQXC+3ix425nB&#10;ZKFSkGUh/08ofwAAAP//AwBQSwECLQAUAAYACAAAACEAtoM4kv4AAADhAQAAEwAAAAAAAAAAAAAA&#10;AAAAAAAAW0NvbnRlbnRfVHlwZXNdLnhtbFBLAQItABQABgAIAAAAIQA4/SH/1gAAAJQBAAALAAAA&#10;AAAAAAAAAAAAAC8BAABfcmVscy8ucmVsc1BLAQItABQABgAIAAAAIQAxnOsurwIAACQFAAAOAAAA&#10;AAAAAAAAAAAAAC4CAABkcnMvZTJvRG9jLnhtbFBLAQItABQABgAIAAAAIQDOl/2N3gAAAAoBAAAP&#10;AAAAAAAAAAAAAAAAAAkFAABkcnMvZG93bnJldi54bWxQSwUGAAAAAAQABADzAAAAFAYAAAAA&#10;" filled="f" strokecolor="#0d0d0d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0FF7"/>
    <w:multiLevelType w:val="multilevel"/>
    <w:tmpl w:val="42425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E4331"/>
    <w:multiLevelType w:val="hybridMultilevel"/>
    <w:tmpl w:val="DBF8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2210B"/>
    <w:rsid w:val="00033843"/>
    <w:rsid w:val="00041400"/>
    <w:rsid w:val="0006628F"/>
    <w:rsid w:val="000C69B4"/>
    <w:rsid w:val="000D6B62"/>
    <w:rsid w:val="000D762C"/>
    <w:rsid w:val="00104B62"/>
    <w:rsid w:val="00104D90"/>
    <w:rsid w:val="00142B6D"/>
    <w:rsid w:val="00144B89"/>
    <w:rsid w:val="00167BEF"/>
    <w:rsid w:val="0018062B"/>
    <w:rsid w:val="001C42DB"/>
    <w:rsid w:val="001F292B"/>
    <w:rsid w:val="00203878"/>
    <w:rsid w:val="0021113D"/>
    <w:rsid w:val="00242B94"/>
    <w:rsid w:val="002D36B9"/>
    <w:rsid w:val="002E12C4"/>
    <w:rsid w:val="002E197F"/>
    <w:rsid w:val="00302A15"/>
    <w:rsid w:val="00336735"/>
    <w:rsid w:val="0034553E"/>
    <w:rsid w:val="00354F78"/>
    <w:rsid w:val="00361E68"/>
    <w:rsid w:val="00396DED"/>
    <w:rsid w:val="003A309D"/>
    <w:rsid w:val="003A4DA8"/>
    <w:rsid w:val="003C717B"/>
    <w:rsid w:val="00401B3F"/>
    <w:rsid w:val="004028E8"/>
    <w:rsid w:val="00427F4F"/>
    <w:rsid w:val="00495A8F"/>
    <w:rsid w:val="004B5342"/>
    <w:rsid w:val="004C0C80"/>
    <w:rsid w:val="004C62F1"/>
    <w:rsid w:val="004D01A2"/>
    <w:rsid w:val="004F1F66"/>
    <w:rsid w:val="00502899"/>
    <w:rsid w:val="00511A03"/>
    <w:rsid w:val="00514113"/>
    <w:rsid w:val="005312AA"/>
    <w:rsid w:val="00536DA7"/>
    <w:rsid w:val="00540317"/>
    <w:rsid w:val="00542B8C"/>
    <w:rsid w:val="00555B78"/>
    <w:rsid w:val="00571126"/>
    <w:rsid w:val="00571478"/>
    <w:rsid w:val="00575F76"/>
    <w:rsid w:val="005943C4"/>
    <w:rsid w:val="005D0358"/>
    <w:rsid w:val="005E1841"/>
    <w:rsid w:val="00606A5D"/>
    <w:rsid w:val="00686D02"/>
    <w:rsid w:val="006C12F6"/>
    <w:rsid w:val="006E0ED3"/>
    <w:rsid w:val="006E5E63"/>
    <w:rsid w:val="006F06A0"/>
    <w:rsid w:val="00745018"/>
    <w:rsid w:val="007566B5"/>
    <w:rsid w:val="007850DD"/>
    <w:rsid w:val="007A4D6B"/>
    <w:rsid w:val="00826ABE"/>
    <w:rsid w:val="008318FB"/>
    <w:rsid w:val="008325E2"/>
    <w:rsid w:val="008476D3"/>
    <w:rsid w:val="00852470"/>
    <w:rsid w:val="008650C3"/>
    <w:rsid w:val="00865CD4"/>
    <w:rsid w:val="00887035"/>
    <w:rsid w:val="008B599A"/>
    <w:rsid w:val="008C2525"/>
    <w:rsid w:val="008C5E0E"/>
    <w:rsid w:val="008E6AFD"/>
    <w:rsid w:val="009065B0"/>
    <w:rsid w:val="00933BBF"/>
    <w:rsid w:val="00986C9A"/>
    <w:rsid w:val="009A104D"/>
    <w:rsid w:val="009A247B"/>
    <w:rsid w:val="009C02FE"/>
    <w:rsid w:val="009D6137"/>
    <w:rsid w:val="00A16115"/>
    <w:rsid w:val="00A17F56"/>
    <w:rsid w:val="00A30D1E"/>
    <w:rsid w:val="00A3497A"/>
    <w:rsid w:val="00A62232"/>
    <w:rsid w:val="00AA1D21"/>
    <w:rsid w:val="00B04EDB"/>
    <w:rsid w:val="00B14A6D"/>
    <w:rsid w:val="00B24970"/>
    <w:rsid w:val="00B52F57"/>
    <w:rsid w:val="00B810AE"/>
    <w:rsid w:val="00BE4F09"/>
    <w:rsid w:val="00BF323A"/>
    <w:rsid w:val="00BF468D"/>
    <w:rsid w:val="00C015A9"/>
    <w:rsid w:val="00C04A7E"/>
    <w:rsid w:val="00C0586D"/>
    <w:rsid w:val="00C21465"/>
    <w:rsid w:val="00C21872"/>
    <w:rsid w:val="00C2362D"/>
    <w:rsid w:val="00C23760"/>
    <w:rsid w:val="00C345A8"/>
    <w:rsid w:val="00C42BEA"/>
    <w:rsid w:val="00C65751"/>
    <w:rsid w:val="00C67998"/>
    <w:rsid w:val="00C70F1B"/>
    <w:rsid w:val="00C90396"/>
    <w:rsid w:val="00CA3CA7"/>
    <w:rsid w:val="00CA7108"/>
    <w:rsid w:val="00CD0FAE"/>
    <w:rsid w:val="00D30F61"/>
    <w:rsid w:val="00D315AB"/>
    <w:rsid w:val="00D366AB"/>
    <w:rsid w:val="00D52E43"/>
    <w:rsid w:val="00D800C4"/>
    <w:rsid w:val="00D82F9B"/>
    <w:rsid w:val="00D91097"/>
    <w:rsid w:val="00D923C9"/>
    <w:rsid w:val="00DF6AB2"/>
    <w:rsid w:val="00E05122"/>
    <w:rsid w:val="00F00EA1"/>
    <w:rsid w:val="00F32F96"/>
    <w:rsid w:val="00F5426D"/>
    <w:rsid w:val="00F87CF1"/>
    <w:rsid w:val="00FA3000"/>
    <w:rsid w:val="00FD0672"/>
    <w:rsid w:val="00FD2A4E"/>
    <w:rsid w:val="00FE5D1F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E65BA6-8E28-491C-81A5-31A7C8DB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  <w:style w:type="character" w:styleId="ab">
    <w:name w:val="Strong"/>
    <w:basedOn w:val="a0"/>
    <w:uiPriority w:val="22"/>
    <w:qFormat/>
    <w:rsid w:val="006E0ED3"/>
    <w:rPr>
      <w:b/>
      <w:bCs/>
    </w:rPr>
  </w:style>
  <w:style w:type="character" w:customStyle="1" w:styleId="apple-converted-space">
    <w:name w:val="apple-converted-space"/>
    <w:basedOn w:val="a0"/>
    <w:rsid w:val="006E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234D-1E68-477A-B0C1-CD6F8F0C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Chuen Chom</cp:lastModifiedBy>
  <cp:revision>2</cp:revision>
  <cp:lastPrinted>2015-09-16T03:42:00Z</cp:lastPrinted>
  <dcterms:created xsi:type="dcterms:W3CDTF">2019-05-23T02:26:00Z</dcterms:created>
  <dcterms:modified xsi:type="dcterms:W3CDTF">2019-05-23T02:26:00Z</dcterms:modified>
</cp:coreProperties>
</file>